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92A21" w14:textId="77777777" w:rsidR="001009D2" w:rsidRPr="001009D2" w:rsidRDefault="001009D2" w:rsidP="001009D2">
      <w:pPr>
        <w:autoSpaceDE w:val="0"/>
        <w:autoSpaceDN w:val="0"/>
        <w:adjustRightInd w:val="0"/>
        <w:spacing w:after="0" w:line="240" w:lineRule="auto"/>
        <w:jc w:val="center"/>
        <w:rPr>
          <w:rFonts w:cstheme="minorHAnsi"/>
          <w:color w:val="000000"/>
          <w:sz w:val="96"/>
          <w:szCs w:val="96"/>
        </w:rPr>
      </w:pPr>
      <w:r w:rsidRPr="001009D2">
        <w:rPr>
          <w:rFonts w:cstheme="minorHAnsi"/>
          <w:bCs/>
          <w:color w:val="000000"/>
          <w:sz w:val="96"/>
          <w:szCs w:val="96"/>
        </w:rPr>
        <w:t>Verwerkingsopdracht</w:t>
      </w:r>
    </w:p>
    <w:p w14:paraId="4641EA50" w14:textId="77777777" w:rsidR="001009D2" w:rsidRPr="001009D2" w:rsidRDefault="001009D2" w:rsidP="001009D2">
      <w:pPr>
        <w:autoSpaceDE w:val="0"/>
        <w:autoSpaceDN w:val="0"/>
        <w:adjustRightInd w:val="0"/>
        <w:spacing w:after="0" w:line="240" w:lineRule="auto"/>
        <w:jc w:val="center"/>
        <w:rPr>
          <w:rFonts w:cstheme="minorHAnsi"/>
          <w:bCs/>
          <w:color w:val="000000"/>
          <w:sz w:val="96"/>
          <w:szCs w:val="96"/>
        </w:rPr>
      </w:pPr>
      <w:r>
        <w:rPr>
          <w:rFonts w:cstheme="minorHAnsi"/>
          <w:bCs/>
          <w:color w:val="000000"/>
          <w:sz w:val="96"/>
          <w:szCs w:val="96"/>
        </w:rPr>
        <w:t>uitscheiding</w:t>
      </w:r>
    </w:p>
    <w:p w14:paraId="69C6CCFD" w14:textId="77777777" w:rsidR="001009D2" w:rsidRPr="001009D2" w:rsidRDefault="001009D2" w:rsidP="001009D2">
      <w:pPr>
        <w:autoSpaceDE w:val="0"/>
        <w:autoSpaceDN w:val="0"/>
        <w:adjustRightInd w:val="0"/>
        <w:spacing w:after="0" w:line="240" w:lineRule="auto"/>
        <w:jc w:val="center"/>
        <w:rPr>
          <w:rFonts w:cstheme="minorHAnsi"/>
          <w:color w:val="000000"/>
          <w:sz w:val="96"/>
          <w:szCs w:val="96"/>
        </w:rPr>
      </w:pPr>
    </w:p>
    <w:p w14:paraId="0AB2EA8B"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0CDC87CD"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03528AE2"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10A6B78D"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66DC5F95"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2F4BD349"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0AF5708A"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04EB0985" w14:textId="789C34ED" w:rsidR="001009D2" w:rsidRPr="001009D2" w:rsidRDefault="001009D2" w:rsidP="001009D2">
      <w:pPr>
        <w:autoSpaceDE w:val="0"/>
        <w:autoSpaceDN w:val="0"/>
        <w:adjustRightInd w:val="0"/>
        <w:spacing w:after="0" w:line="240" w:lineRule="auto"/>
        <w:rPr>
          <w:rFonts w:cstheme="minorHAnsi"/>
          <w:bCs/>
          <w:color w:val="000000"/>
          <w:sz w:val="24"/>
          <w:szCs w:val="24"/>
        </w:rPr>
      </w:pPr>
    </w:p>
    <w:p w14:paraId="47D8ED50"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6814E02A"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03E89DC1"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0DF89736"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14CD9889"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2E616FCD"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6B0ACF81"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18C7855F"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39544A94"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71BDEB07"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1DEE4E87"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5A474292" w14:textId="60BB3206" w:rsidR="001009D2" w:rsidRDefault="001009D2" w:rsidP="001009D2">
      <w:pPr>
        <w:autoSpaceDE w:val="0"/>
        <w:autoSpaceDN w:val="0"/>
        <w:adjustRightInd w:val="0"/>
        <w:spacing w:after="0" w:line="240" w:lineRule="auto"/>
        <w:rPr>
          <w:rFonts w:cstheme="minorHAnsi"/>
          <w:bCs/>
          <w:color w:val="000000"/>
          <w:sz w:val="24"/>
          <w:szCs w:val="24"/>
        </w:rPr>
      </w:pPr>
    </w:p>
    <w:p w14:paraId="087AEDEB" w14:textId="6F060CC3" w:rsidR="00902408" w:rsidRDefault="00902408" w:rsidP="001009D2">
      <w:pPr>
        <w:autoSpaceDE w:val="0"/>
        <w:autoSpaceDN w:val="0"/>
        <w:adjustRightInd w:val="0"/>
        <w:spacing w:after="0" w:line="240" w:lineRule="auto"/>
        <w:rPr>
          <w:rFonts w:cstheme="minorHAnsi"/>
          <w:bCs/>
          <w:color w:val="000000"/>
          <w:sz w:val="24"/>
          <w:szCs w:val="24"/>
        </w:rPr>
      </w:pPr>
    </w:p>
    <w:p w14:paraId="56247E1D" w14:textId="51070051" w:rsidR="00902408" w:rsidRDefault="00902408" w:rsidP="001009D2">
      <w:pPr>
        <w:autoSpaceDE w:val="0"/>
        <w:autoSpaceDN w:val="0"/>
        <w:adjustRightInd w:val="0"/>
        <w:spacing w:after="0" w:line="240" w:lineRule="auto"/>
        <w:rPr>
          <w:rFonts w:cstheme="minorHAnsi"/>
          <w:bCs/>
          <w:color w:val="000000"/>
          <w:sz w:val="24"/>
          <w:szCs w:val="24"/>
        </w:rPr>
      </w:pPr>
    </w:p>
    <w:p w14:paraId="14A3FED7" w14:textId="727448A8" w:rsidR="00902408" w:rsidRDefault="00902408" w:rsidP="001009D2">
      <w:pPr>
        <w:autoSpaceDE w:val="0"/>
        <w:autoSpaceDN w:val="0"/>
        <w:adjustRightInd w:val="0"/>
        <w:spacing w:after="0" w:line="240" w:lineRule="auto"/>
        <w:rPr>
          <w:rFonts w:cstheme="minorHAnsi"/>
          <w:bCs/>
          <w:color w:val="000000"/>
          <w:sz w:val="24"/>
          <w:szCs w:val="24"/>
        </w:rPr>
      </w:pPr>
    </w:p>
    <w:p w14:paraId="72144AF7" w14:textId="0F8CE257" w:rsidR="00902408" w:rsidRDefault="00902408" w:rsidP="001009D2">
      <w:pPr>
        <w:autoSpaceDE w:val="0"/>
        <w:autoSpaceDN w:val="0"/>
        <w:adjustRightInd w:val="0"/>
        <w:spacing w:after="0" w:line="240" w:lineRule="auto"/>
        <w:rPr>
          <w:rFonts w:cstheme="minorHAnsi"/>
          <w:bCs/>
          <w:color w:val="000000"/>
          <w:sz w:val="24"/>
          <w:szCs w:val="24"/>
        </w:rPr>
      </w:pPr>
    </w:p>
    <w:p w14:paraId="2AD3D9C8" w14:textId="1C568DA6" w:rsidR="00902408" w:rsidRDefault="00902408" w:rsidP="001009D2">
      <w:pPr>
        <w:autoSpaceDE w:val="0"/>
        <w:autoSpaceDN w:val="0"/>
        <w:adjustRightInd w:val="0"/>
        <w:spacing w:after="0" w:line="240" w:lineRule="auto"/>
        <w:rPr>
          <w:rFonts w:cstheme="minorHAnsi"/>
          <w:bCs/>
          <w:color w:val="000000"/>
          <w:sz w:val="24"/>
          <w:szCs w:val="24"/>
        </w:rPr>
      </w:pPr>
    </w:p>
    <w:p w14:paraId="3F84D16D" w14:textId="65631E4F" w:rsidR="00902408" w:rsidRDefault="00902408" w:rsidP="001009D2">
      <w:pPr>
        <w:autoSpaceDE w:val="0"/>
        <w:autoSpaceDN w:val="0"/>
        <w:adjustRightInd w:val="0"/>
        <w:spacing w:after="0" w:line="240" w:lineRule="auto"/>
        <w:rPr>
          <w:rFonts w:cstheme="minorHAnsi"/>
          <w:bCs/>
          <w:color w:val="000000"/>
          <w:sz w:val="24"/>
          <w:szCs w:val="24"/>
        </w:rPr>
      </w:pPr>
    </w:p>
    <w:p w14:paraId="268EA321" w14:textId="4914E814" w:rsidR="00902408" w:rsidRDefault="00902408" w:rsidP="001009D2">
      <w:pPr>
        <w:autoSpaceDE w:val="0"/>
        <w:autoSpaceDN w:val="0"/>
        <w:adjustRightInd w:val="0"/>
        <w:spacing w:after="0" w:line="240" w:lineRule="auto"/>
        <w:rPr>
          <w:rFonts w:cstheme="minorHAnsi"/>
          <w:bCs/>
          <w:color w:val="000000"/>
          <w:sz w:val="24"/>
          <w:szCs w:val="24"/>
        </w:rPr>
      </w:pPr>
    </w:p>
    <w:p w14:paraId="42181EDB" w14:textId="32649E5D" w:rsidR="00902408" w:rsidRDefault="00902408" w:rsidP="001009D2">
      <w:pPr>
        <w:autoSpaceDE w:val="0"/>
        <w:autoSpaceDN w:val="0"/>
        <w:adjustRightInd w:val="0"/>
        <w:spacing w:after="0" w:line="240" w:lineRule="auto"/>
        <w:rPr>
          <w:rFonts w:cstheme="minorHAnsi"/>
          <w:bCs/>
          <w:color w:val="000000"/>
          <w:sz w:val="24"/>
          <w:szCs w:val="24"/>
        </w:rPr>
      </w:pPr>
    </w:p>
    <w:p w14:paraId="591C115A" w14:textId="24D2930C" w:rsidR="00902408" w:rsidRDefault="00902408" w:rsidP="001009D2">
      <w:pPr>
        <w:autoSpaceDE w:val="0"/>
        <w:autoSpaceDN w:val="0"/>
        <w:adjustRightInd w:val="0"/>
        <w:spacing w:after="0" w:line="240" w:lineRule="auto"/>
        <w:rPr>
          <w:rFonts w:cstheme="minorHAnsi"/>
          <w:bCs/>
          <w:color w:val="000000"/>
          <w:sz w:val="24"/>
          <w:szCs w:val="24"/>
        </w:rPr>
      </w:pPr>
    </w:p>
    <w:p w14:paraId="3D5FF5AC" w14:textId="256097CF" w:rsidR="00902408" w:rsidRDefault="00902408" w:rsidP="001009D2">
      <w:pPr>
        <w:autoSpaceDE w:val="0"/>
        <w:autoSpaceDN w:val="0"/>
        <w:adjustRightInd w:val="0"/>
        <w:spacing w:after="0" w:line="240" w:lineRule="auto"/>
        <w:rPr>
          <w:rFonts w:cstheme="minorHAnsi"/>
          <w:bCs/>
          <w:color w:val="000000"/>
          <w:sz w:val="24"/>
          <w:szCs w:val="24"/>
        </w:rPr>
      </w:pPr>
    </w:p>
    <w:p w14:paraId="05ACAF41" w14:textId="4CCBF5ED" w:rsidR="00902408" w:rsidRDefault="00902408" w:rsidP="001009D2">
      <w:pPr>
        <w:autoSpaceDE w:val="0"/>
        <w:autoSpaceDN w:val="0"/>
        <w:adjustRightInd w:val="0"/>
        <w:spacing w:after="0" w:line="240" w:lineRule="auto"/>
        <w:rPr>
          <w:rFonts w:cstheme="minorHAnsi"/>
          <w:bCs/>
          <w:color w:val="000000"/>
          <w:sz w:val="24"/>
          <w:szCs w:val="24"/>
        </w:rPr>
      </w:pPr>
    </w:p>
    <w:p w14:paraId="47A67078" w14:textId="57359099" w:rsidR="00902408" w:rsidRDefault="00902408" w:rsidP="001009D2">
      <w:pPr>
        <w:autoSpaceDE w:val="0"/>
        <w:autoSpaceDN w:val="0"/>
        <w:adjustRightInd w:val="0"/>
        <w:spacing w:after="0" w:line="240" w:lineRule="auto"/>
        <w:rPr>
          <w:rFonts w:cstheme="minorHAnsi"/>
          <w:bCs/>
          <w:color w:val="000000"/>
          <w:sz w:val="24"/>
          <w:szCs w:val="24"/>
        </w:rPr>
      </w:pPr>
    </w:p>
    <w:p w14:paraId="3CF911BA" w14:textId="3A29E5BC" w:rsidR="00902408" w:rsidRDefault="00902408" w:rsidP="001009D2">
      <w:pPr>
        <w:autoSpaceDE w:val="0"/>
        <w:autoSpaceDN w:val="0"/>
        <w:adjustRightInd w:val="0"/>
        <w:spacing w:after="0" w:line="240" w:lineRule="auto"/>
        <w:rPr>
          <w:rFonts w:cstheme="minorHAnsi"/>
          <w:bCs/>
          <w:color w:val="000000"/>
          <w:sz w:val="24"/>
          <w:szCs w:val="24"/>
        </w:rPr>
      </w:pPr>
    </w:p>
    <w:p w14:paraId="745F3CFA" w14:textId="04B3414E" w:rsidR="00902408" w:rsidRDefault="00902408" w:rsidP="001009D2">
      <w:pPr>
        <w:autoSpaceDE w:val="0"/>
        <w:autoSpaceDN w:val="0"/>
        <w:adjustRightInd w:val="0"/>
        <w:spacing w:after="0" w:line="240" w:lineRule="auto"/>
        <w:rPr>
          <w:rFonts w:cstheme="minorHAnsi"/>
          <w:bCs/>
          <w:color w:val="000000"/>
          <w:sz w:val="24"/>
          <w:szCs w:val="24"/>
        </w:rPr>
      </w:pPr>
    </w:p>
    <w:p w14:paraId="6BDCF1D3" w14:textId="77777777" w:rsidR="00902408" w:rsidRPr="001009D2" w:rsidRDefault="00902408" w:rsidP="001009D2">
      <w:pPr>
        <w:autoSpaceDE w:val="0"/>
        <w:autoSpaceDN w:val="0"/>
        <w:adjustRightInd w:val="0"/>
        <w:spacing w:after="0" w:line="240" w:lineRule="auto"/>
        <w:rPr>
          <w:rFonts w:cstheme="minorHAnsi"/>
          <w:bCs/>
          <w:color w:val="000000"/>
          <w:sz w:val="24"/>
          <w:szCs w:val="24"/>
        </w:rPr>
      </w:pPr>
    </w:p>
    <w:p w14:paraId="7AD1B759" w14:textId="77777777" w:rsidR="001009D2" w:rsidRPr="001009D2" w:rsidRDefault="001009D2" w:rsidP="001009D2">
      <w:pPr>
        <w:autoSpaceDE w:val="0"/>
        <w:autoSpaceDN w:val="0"/>
        <w:adjustRightInd w:val="0"/>
        <w:spacing w:after="0" w:line="240" w:lineRule="auto"/>
        <w:rPr>
          <w:rFonts w:cstheme="minorHAnsi"/>
          <w:bCs/>
          <w:color w:val="000000"/>
          <w:sz w:val="24"/>
          <w:szCs w:val="24"/>
        </w:rPr>
      </w:pPr>
    </w:p>
    <w:p w14:paraId="12E1004F" w14:textId="77777777" w:rsidR="001009D2" w:rsidRPr="001009D2" w:rsidRDefault="001009D2" w:rsidP="001009D2">
      <w:pPr>
        <w:autoSpaceDE w:val="0"/>
        <w:autoSpaceDN w:val="0"/>
        <w:adjustRightInd w:val="0"/>
        <w:spacing w:after="0" w:line="240" w:lineRule="auto"/>
        <w:rPr>
          <w:rFonts w:cstheme="minorHAnsi"/>
          <w:color w:val="000000"/>
          <w:sz w:val="24"/>
          <w:szCs w:val="24"/>
        </w:rPr>
      </w:pPr>
    </w:p>
    <w:p w14:paraId="15F891CF" w14:textId="53771725" w:rsidR="009B5466" w:rsidRDefault="009B5466"/>
    <w:p w14:paraId="7BFE7E06" w14:textId="77777777" w:rsidR="009B5466" w:rsidRPr="009B5466" w:rsidRDefault="009B5466">
      <w:pPr>
        <w:rPr>
          <w:sz w:val="24"/>
          <w:szCs w:val="24"/>
        </w:rPr>
      </w:pPr>
    </w:p>
    <w:p w14:paraId="6D35A57C" w14:textId="77777777" w:rsidR="009B5466" w:rsidRDefault="009B5466" w:rsidP="009B5466">
      <w:pPr>
        <w:pStyle w:val="Lijstalinea"/>
        <w:numPr>
          <w:ilvl w:val="0"/>
          <w:numId w:val="1"/>
        </w:numPr>
        <w:rPr>
          <w:sz w:val="24"/>
          <w:szCs w:val="24"/>
        </w:rPr>
      </w:pPr>
      <w:r w:rsidRPr="009B5466">
        <w:rPr>
          <w:sz w:val="24"/>
          <w:szCs w:val="24"/>
        </w:rPr>
        <w:lastRenderedPageBreak/>
        <w:t>Waaruit bestaat ontlasting?</w:t>
      </w:r>
    </w:p>
    <w:tbl>
      <w:tblPr>
        <w:tblW w:w="8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55"/>
      </w:tblGrid>
      <w:tr w:rsidR="009B5466" w14:paraId="1B1011D4" w14:textId="77777777" w:rsidTr="009B5466">
        <w:trPr>
          <w:trHeight w:val="1026"/>
        </w:trPr>
        <w:tc>
          <w:tcPr>
            <w:tcW w:w="8755" w:type="dxa"/>
          </w:tcPr>
          <w:p w14:paraId="3E1A893F" w14:textId="77777777" w:rsidR="009B5466" w:rsidRDefault="009B5466" w:rsidP="009B5466">
            <w:pPr>
              <w:rPr>
                <w:sz w:val="24"/>
                <w:szCs w:val="24"/>
              </w:rPr>
            </w:pPr>
          </w:p>
        </w:tc>
      </w:tr>
    </w:tbl>
    <w:p w14:paraId="5288A09F" w14:textId="77777777" w:rsidR="009B5466" w:rsidRDefault="009B5466" w:rsidP="009B5466">
      <w:pPr>
        <w:rPr>
          <w:noProof/>
          <w:lang w:eastAsia="nl-NL"/>
        </w:rPr>
      </w:pPr>
    </w:p>
    <w:p w14:paraId="5E86CCDA" w14:textId="77777777" w:rsidR="009B5466" w:rsidRDefault="009B5466" w:rsidP="009B5466">
      <w:pPr>
        <w:pStyle w:val="Lijstalinea"/>
        <w:numPr>
          <w:ilvl w:val="0"/>
          <w:numId w:val="1"/>
        </w:numPr>
        <w:rPr>
          <w:noProof/>
          <w:sz w:val="24"/>
          <w:szCs w:val="24"/>
          <w:lang w:eastAsia="nl-NL"/>
        </w:rPr>
      </w:pPr>
      <w:r w:rsidRPr="009B5466">
        <w:rPr>
          <w:noProof/>
          <w:sz w:val="24"/>
          <w:szCs w:val="24"/>
          <w:lang w:eastAsia="nl-NL"/>
        </w:rPr>
        <w:t xml:space="preserve">Welke advies zou je iemand geven qua voeding en drank wanneer ze deze type’s ontlasting hebben?  </w:t>
      </w:r>
    </w:p>
    <w:p w14:paraId="746D9FE8" w14:textId="77777777" w:rsidR="009B5466" w:rsidRPr="009B5466" w:rsidRDefault="009B5466" w:rsidP="009B5466">
      <w:pPr>
        <w:rPr>
          <w:noProof/>
          <w:sz w:val="24"/>
          <w:szCs w:val="24"/>
          <w:lang w:eastAsia="nl-NL"/>
        </w:rPr>
      </w:pPr>
      <w:r>
        <w:rPr>
          <w:noProof/>
          <w:lang w:eastAsia="nl-NL"/>
        </w:rPr>
        <w:drawing>
          <wp:inline distT="0" distB="0" distL="0" distR="0" wp14:anchorId="25DE5BEC" wp14:editId="5E7938C9">
            <wp:extent cx="3333750" cy="4343400"/>
            <wp:effectExtent l="0" t="0" r="0" b="0"/>
            <wp:docPr id="4" name="Afbeelding 4" descr="Ontlasting-Bristol_Stool_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tlasting-Bristol_Stool_Ch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4343400"/>
                    </a:xfrm>
                    <a:prstGeom prst="rect">
                      <a:avLst/>
                    </a:prstGeom>
                    <a:noFill/>
                    <a:ln>
                      <a:noFill/>
                    </a:ln>
                  </pic:spPr>
                </pic:pic>
              </a:graphicData>
            </a:graphic>
          </wp:inline>
        </w:drawing>
      </w:r>
    </w:p>
    <w:tbl>
      <w:tblPr>
        <w:tblStyle w:val="Tabelraster"/>
        <w:tblW w:w="0" w:type="auto"/>
        <w:tblLook w:val="04A0" w:firstRow="1" w:lastRow="0" w:firstColumn="1" w:lastColumn="0" w:noHBand="0" w:noVBand="1"/>
      </w:tblPr>
      <w:tblGrid>
        <w:gridCol w:w="846"/>
        <w:gridCol w:w="7655"/>
      </w:tblGrid>
      <w:tr w:rsidR="009B5466" w14:paraId="52193167" w14:textId="77777777" w:rsidTr="009B5466">
        <w:tc>
          <w:tcPr>
            <w:tcW w:w="846" w:type="dxa"/>
          </w:tcPr>
          <w:p w14:paraId="2C9C89E2" w14:textId="77777777" w:rsidR="009B5466" w:rsidRPr="009B5466" w:rsidRDefault="009B5466" w:rsidP="009B5466">
            <w:pPr>
              <w:rPr>
                <w:noProof/>
                <w:highlight w:val="yellow"/>
                <w:lang w:eastAsia="nl-NL"/>
              </w:rPr>
            </w:pPr>
            <w:r w:rsidRPr="009B5466">
              <w:rPr>
                <w:noProof/>
                <w:highlight w:val="yellow"/>
                <w:lang w:eastAsia="nl-NL"/>
              </w:rPr>
              <w:t>Type 1</w:t>
            </w:r>
          </w:p>
          <w:p w14:paraId="0C626DA9" w14:textId="77777777" w:rsidR="009B5466" w:rsidRPr="009B5466" w:rsidRDefault="009B5466" w:rsidP="009B5466">
            <w:pPr>
              <w:rPr>
                <w:noProof/>
                <w:highlight w:val="yellow"/>
                <w:lang w:eastAsia="nl-NL"/>
              </w:rPr>
            </w:pPr>
          </w:p>
        </w:tc>
        <w:tc>
          <w:tcPr>
            <w:tcW w:w="7655" w:type="dxa"/>
          </w:tcPr>
          <w:p w14:paraId="3715959B" w14:textId="77777777" w:rsidR="009B5466" w:rsidRDefault="009B5466" w:rsidP="009B5466">
            <w:pPr>
              <w:rPr>
                <w:noProof/>
                <w:lang w:eastAsia="nl-NL"/>
              </w:rPr>
            </w:pPr>
          </w:p>
        </w:tc>
      </w:tr>
      <w:tr w:rsidR="009B5466" w14:paraId="47A0EC45" w14:textId="77777777" w:rsidTr="009B5466">
        <w:tc>
          <w:tcPr>
            <w:tcW w:w="846" w:type="dxa"/>
          </w:tcPr>
          <w:p w14:paraId="2B890AF2" w14:textId="77777777" w:rsidR="009B5466" w:rsidRPr="009B5466" w:rsidRDefault="009B5466" w:rsidP="009B5466">
            <w:pPr>
              <w:rPr>
                <w:noProof/>
                <w:highlight w:val="yellow"/>
                <w:lang w:eastAsia="nl-NL"/>
              </w:rPr>
            </w:pPr>
            <w:r w:rsidRPr="009B5466">
              <w:rPr>
                <w:noProof/>
                <w:highlight w:val="yellow"/>
                <w:lang w:eastAsia="nl-NL"/>
              </w:rPr>
              <w:t>Type 2</w:t>
            </w:r>
          </w:p>
          <w:p w14:paraId="4375A72D" w14:textId="77777777" w:rsidR="009B5466" w:rsidRPr="009B5466" w:rsidRDefault="009B5466" w:rsidP="009B5466">
            <w:pPr>
              <w:rPr>
                <w:noProof/>
                <w:highlight w:val="yellow"/>
                <w:lang w:eastAsia="nl-NL"/>
              </w:rPr>
            </w:pPr>
          </w:p>
        </w:tc>
        <w:tc>
          <w:tcPr>
            <w:tcW w:w="7655" w:type="dxa"/>
          </w:tcPr>
          <w:p w14:paraId="139B4B35" w14:textId="77777777" w:rsidR="009B5466" w:rsidRDefault="009B5466" w:rsidP="009B5466">
            <w:pPr>
              <w:rPr>
                <w:noProof/>
                <w:lang w:eastAsia="nl-NL"/>
              </w:rPr>
            </w:pPr>
          </w:p>
        </w:tc>
      </w:tr>
      <w:tr w:rsidR="009B5466" w14:paraId="26CE5F6F" w14:textId="77777777" w:rsidTr="009B5466">
        <w:tc>
          <w:tcPr>
            <w:tcW w:w="846" w:type="dxa"/>
          </w:tcPr>
          <w:p w14:paraId="0394FFDE" w14:textId="77777777" w:rsidR="009B5466" w:rsidRPr="009B5466" w:rsidRDefault="009B5466" w:rsidP="009B5466">
            <w:pPr>
              <w:rPr>
                <w:noProof/>
                <w:highlight w:val="yellow"/>
                <w:lang w:eastAsia="nl-NL"/>
              </w:rPr>
            </w:pPr>
            <w:r w:rsidRPr="009B5466">
              <w:rPr>
                <w:noProof/>
                <w:highlight w:val="yellow"/>
                <w:lang w:eastAsia="nl-NL"/>
              </w:rPr>
              <w:t>Type 3</w:t>
            </w:r>
          </w:p>
          <w:p w14:paraId="0628913D" w14:textId="77777777" w:rsidR="009B5466" w:rsidRPr="009B5466" w:rsidRDefault="009B5466" w:rsidP="009B5466">
            <w:pPr>
              <w:rPr>
                <w:noProof/>
                <w:highlight w:val="yellow"/>
                <w:lang w:eastAsia="nl-NL"/>
              </w:rPr>
            </w:pPr>
          </w:p>
        </w:tc>
        <w:tc>
          <w:tcPr>
            <w:tcW w:w="7655" w:type="dxa"/>
          </w:tcPr>
          <w:p w14:paraId="5D587D5E" w14:textId="77777777" w:rsidR="009B5466" w:rsidRDefault="009B5466" w:rsidP="009B5466">
            <w:pPr>
              <w:rPr>
                <w:noProof/>
                <w:lang w:eastAsia="nl-NL"/>
              </w:rPr>
            </w:pPr>
          </w:p>
        </w:tc>
      </w:tr>
      <w:tr w:rsidR="009B5466" w14:paraId="64C119FB" w14:textId="77777777" w:rsidTr="009B5466">
        <w:tc>
          <w:tcPr>
            <w:tcW w:w="846" w:type="dxa"/>
          </w:tcPr>
          <w:p w14:paraId="562FE875" w14:textId="77777777" w:rsidR="009B5466" w:rsidRPr="009B5466" w:rsidRDefault="009B5466" w:rsidP="009B5466">
            <w:pPr>
              <w:rPr>
                <w:noProof/>
                <w:highlight w:val="yellow"/>
                <w:lang w:eastAsia="nl-NL"/>
              </w:rPr>
            </w:pPr>
            <w:r w:rsidRPr="009B5466">
              <w:rPr>
                <w:noProof/>
                <w:highlight w:val="yellow"/>
                <w:lang w:eastAsia="nl-NL"/>
              </w:rPr>
              <w:t>Type 4</w:t>
            </w:r>
          </w:p>
          <w:p w14:paraId="06F5C71F" w14:textId="77777777" w:rsidR="009B5466" w:rsidRPr="009B5466" w:rsidRDefault="009B5466" w:rsidP="009B5466">
            <w:pPr>
              <w:rPr>
                <w:noProof/>
                <w:highlight w:val="yellow"/>
                <w:lang w:eastAsia="nl-NL"/>
              </w:rPr>
            </w:pPr>
          </w:p>
        </w:tc>
        <w:tc>
          <w:tcPr>
            <w:tcW w:w="7655" w:type="dxa"/>
          </w:tcPr>
          <w:p w14:paraId="1DE491FB" w14:textId="77777777" w:rsidR="009B5466" w:rsidRDefault="009B5466" w:rsidP="009B5466">
            <w:pPr>
              <w:rPr>
                <w:noProof/>
                <w:lang w:eastAsia="nl-NL"/>
              </w:rPr>
            </w:pPr>
          </w:p>
        </w:tc>
      </w:tr>
      <w:tr w:rsidR="009B5466" w14:paraId="33106627" w14:textId="77777777" w:rsidTr="009B5466">
        <w:tc>
          <w:tcPr>
            <w:tcW w:w="846" w:type="dxa"/>
          </w:tcPr>
          <w:p w14:paraId="5F0E9D2E" w14:textId="77777777" w:rsidR="009B5466" w:rsidRPr="009B5466" w:rsidRDefault="009B5466" w:rsidP="009B5466">
            <w:pPr>
              <w:rPr>
                <w:noProof/>
                <w:highlight w:val="yellow"/>
                <w:lang w:eastAsia="nl-NL"/>
              </w:rPr>
            </w:pPr>
            <w:r w:rsidRPr="009B5466">
              <w:rPr>
                <w:noProof/>
                <w:highlight w:val="yellow"/>
                <w:lang w:eastAsia="nl-NL"/>
              </w:rPr>
              <w:t>Type 5</w:t>
            </w:r>
          </w:p>
          <w:p w14:paraId="4EB0D63C" w14:textId="77777777" w:rsidR="009B5466" w:rsidRPr="009B5466" w:rsidRDefault="009B5466" w:rsidP="009B5466">
            <w:pPr>
              <w:rPr>
                <w:noProof/>
                <w:highlight w:val="yellow"/>
                <w:lang w:eastAsia="nl-NL"/>
              </w:rPr>
            </w:pPr>
          </w:p>
        </w:tc>
        <w:tc>
          <w:tcPr>
            <w:tcW w:w="7655" w:type="dxa"/>
          </w:tcPr>
          <w:p w14:paraId="7117A48B" w14:textId="77777777" w:rsidR="009B5466" w:rsidRDefault="009B5466" w:rsidP="009B5466">
            <w:pPr>
              <w:rPr>
                <w:noProof/>
                <w:lang w:eastAsia="nl-NL"/>
              </w:rPr>
            </w:pPr>
          </w:p>
        </w:tc>
      </w:tr>
      <w:tr w:rsidR="009B5466" w14:paraId="44A9837E" w14:textId="77777777" w:rsidTr="009B5466">
        <w:tc>
          <w:tcPr>
            <w:tcW w:w="846" w:type="dxa"/>
          </w:tcPr>
          <w:p w14:paraId="172BB12D" w14:textId="77777777" w:rsidR="009B5466" w:rsidRPr="009B5466" w:rsidRDefault="009B5466" w:rsidP="009B5466">
            <w:pPr>
              <w:rPr>
                <w:noProof/>
                <w:highlight w:val="yellow"/>
                <w:lang w:eastAsia="nl-NL"/>
              </w:rPr>
            </w:pPr>
            <w:r w:rsidRPr="009B5466">
              <w:rPr>
                <w:noProof/>
                <w:highlight w:val="yellow"/>
                <w:lang w:eastAsia="nl-NL"/>
              </w:rPr>
              <w:t>Type 6</w:t>
            </w:r>
          </w:p>
          <w:p w14:paraId="0238B802" w14:textId="77777777" w:rsidR="009B5466" w:rsidRPr="009B5466" w:rsidRDefault="009B5466" w:rsidP="009B5466">
            <w:pPr>
              <w:rPr>
                <w:noProof/>
                <w:highlight w:val="yellow"/>
                <w:lang w:eastAsia="nl-NL"/>
              </w:rPr>
            </w:pPr>
          </w:p>
        </w:tc>
        <w:tc>
          <w:tcPr>
            <w:tcW w:w="7655" w:type="dxa"/>
          </w:tcPr>
          <w:p w14:paraId="54F7E218" w14:textId="77777777" w:rsidR="009B5466" w:rsidRDefault="009B5466" w:rsidP="009B5466">
            <w:pPr>
              <w:rPr>
                <w:noProof/>
                <w:lang w:eastAsia="nl-NL"/>
              </w:rPr>
            </w:pPr>
          </w:p>
        </w:tc>
      </w:tr>
      <w:tr w:rsidR="009B5466" w14:paraId="7A2BFB31" w14:textId="77777777" w:rsidTr="009B5466">
        <w:tc>
          <w:tcPr>
            <w:tcW w:w="846" w:type="dxa"/>
          </w:tcPr>
          <w:p w14:paraId="36266246" w14:textId="77777777" w:rsidR="009B5466" w:rsidRPr="009B5466" w:rsidRDefault="009B5466" w:rsidP="009B5466">
            <w:pPr>
              <w:rPr>
                <w:noProof/>
                <w:highlight w:val="yellow"/>
                <w:lang w:eastAsia="nl-NL"/>
              </w:rPr>
            </w:pPr>
            <w:r w:rsidRPr="009B5466">
              <w:rPr>
                <w:noProof/>
                <w:highlight w:val="yellow"/>
                <w:lang w:eastAsia="nl-NL"/>
              </w:rPr>
              <w:t>Type 7</w:t>
            </w:r>
          </w:p>
          <w:p w14:paraId="7994E7AD" w14:textId="77777777" w:rsidR="009B5466" w:rsidRPr="009B5466" w:rsidRDefault="009B5466" w:rsidP="009B5466">
            <w:pPr>
              <w:rPr>
                <w:noProof/>
                <w:highlight w:val="yellow"/>
                <w:lang w:eastAsia="nl-NL"/>
              </w:rPr>
            </w:pPr>
          </w:p>
        </w:tc>
        <w:tc>
          <w:tcPr>
            <w:tcW w:w="7655" w:type="dxa"/>
          </w:tcPr>
          <w:p w14:paraId="6088C64A" w14:textId="77777777" w:rsidR="009B5466" w:rsidRDefault="009B5466" w:rsidP="009B5466">
            <w:pPr>
              <w:rPr>
                <w:noProof/>
                <w:lang w:eastAsia="nl-NL"/>
              </w:rPr>
            </w:pPr>
          </w:p>
        </w:tc>
      </w:tr>
    </w:tbl>
    <w:p w14:paraId="04507FBD" w14:textId="77777777" w:rsidR="009B5466" w:rsidRDefault="009B5466" w:rsidP="009B5466">
      <w:pPr>
        <w:rPr>
          <w:noProof/>
          <w:lang w:eastAsia="nl-NL"/>
        </w:rPr>
      </w:pPr>
    </w:p>
    <w:p w14:paraId="1F412FBB" w14:textId="77777777" w:rsidR="009B5466" w:rsidRDefault="009B5466" w:rsidP="009B5466">
      <w:pPr>
        <w:rPr>
          <w:sz w:val="24"/>
          <w:szCs w:val="24"/>
        </w:rPr>
      </w:pPr>
    </w:p>
    <w:p w14:paraId="22D0EA02" w14:textId="77777777" w:rsidR="009B5466" w:rsidRDefault="009B5466" w:rsidP="009B5466">
      <w:pPr>
        <w:rPr>
          <w:sz w:val="24"/>
          <w:szCs w:val="24"/>
        </w:rPr>
      </w:pPr>
    </w:p>
    <w:p w14:paraId="43AE16BC" w14:textId="77777777" w:rsidR="009B5466" w:rsidRDefault="009B5466" w:rsidP="009B5466">
      <w:pPr>
        <w:pStyle w:val="Lijstalinea"/>
        <w:numPr>
          <w:ilvl w:val="0"/>
          <w:numId w:val="1"/>
        </w:numPr>
        <w:rPr>
          <w:sz w:val="24"/>
          <w:szCs w:val="24"/>
        </w:rPr>
      </w:pPr>
      <w:r>
        <w:rPr>
          <w:sz w:val="24"/>
          <w:szCs w:val="24"/>
        </w:rPr>
        <w:lastRenderedPageBreak/>
        <w:t>Mag jij als VIG een zorgvrager zomaar voedingsadvies geven wanneer en problemen zijn met diens ontlasting? Waarom wel/ niet? Kun je een voorbeeld noemen?</w:t>
      </w:r>
    </w:p>
    <w:tbl>
      <w:tblPr>
        <w:tblW w:w="88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15"/>
      </w:tblGrid>
      <w:tr w:rsidR="009B5466" w14:paraId="213E01BF" w14:textId="77777777" w:rsidTr="00AF2C1E">
        <w:trPr>
          <w:trHeight w:val="3975"/>
        </w:trPr>
        <w:tc>
          <w:tcPr>
            <w:tcW w:w="8815" w:type="dxa"/>
          </w:tcPr>
          <w:p w14:paraId="08AAF322" w14:textId="77777777" w:rsidR="009B5466" w:rsidRDefault="009B5466" w:rsidP="009B5466">
            <w:pPr>
              <w:pStyle w:val="Lijstalinea"/>
              <w:ind w:left="0"/>
              <w:rPr>
                <w:sz w:val="24"/>
                <w:szCs w:val="24"/>
              </w:rPr>
            </w:pPr>
          </w:p>
        </w:tc>
      </w:tr>
    </w:tbl>
    <w:p w14:paraId="62D5BE2C" w14:textId="77777777" w:rsidR="009B5466" w:rsidRPr="009B5466" w:rsidRDefault="009B5466" w:rsidP="009B5466">
      <w:pPr>
        <w:pStyle w:val="Lijstalinea"/>
        <w:rPr>
          <w:sz w:val="24"/>
          <w:szCs w:val="24"/>
        </w:rPr>
      </w:pPr>
    </w:p>
    <w:p w14:paraId="3CED8A42" w14:textId="77777777" w:rsidR="00AF2C1E" w:rsidRPr="00AF2C1E" w:rsidRDefault="00AF2C1E" w:rsidP="00AF2C1E">
      <w:pPr>
        <w:pStyle w:val="Lijstalinea"/>
        <w:numPr>
          <w:ilvl w:val="0"/>
          <w:numId w:val="1"/>
        </w:numPr>
        <w:rPr>
          <w:sz w:val="24"/>
          <w:szCs w:val="24"/>
        </w:rPr>
      </w:pPr>
      <w:r>
        <w:rPr>
          <w:sz w:val="24"/>
          <w:szCs w:val="24"/>
        </w:rPr>
        <w:t>Zoek bij elke klacht een passend incontinentie materiaal en leg uit wat de werking is van het materiaal en hoe je het dient te gebruiken (en hoe vaak het verschoont dient te worden)</w:t>
      </w:r>
    </w:p>
    <w:tbl>
      <w:tblPr>
        <w:tblStyle w:val="Tabelraster"/>
        <w:tblW w:w="0" w:type="auto"/>
        <w:tblLook w:val="04A0" w:firstRow="1" w:lastRow="0" w:firstColumn="1" w:lastColumn="0" w:noHBand="0" w:noVBand="1"/>
      </w:tblPr>
      <w:tblGrid>
        <w:gridCol w:w="4250"/>
        <w:gridCol w:w="4251"/>
      </w:tblGrid>
      <w:tr w:rsidR="00AF2C1E" w14:paraId="66B0E872" w14:textId="77777777" w:rsidTr="00AF2C1E">
        <w:tc>
          <w:tcPr>
            <w:tcW w:w="4250" w:type="dxa"/>
          </w:tcPr>
          <w:p w14:paraId="7FDDCB82" w14:textId="77777777" w:rsidR="00AF2C1E" w:rsidRPr="00AF2C1E" w:rsidRDefault="00AF2C1E" w:rsidP="00AF2C1E">
            <w:pPr>
              <w:rPr>
                <w:sz w:val="24"/>
                <w:szCs w:val="24"/>
                <w:highlight w:val="yellow"/>
              </w:rPr>
            </w:pPr>
            <w:r w:rsidRPr="00AF2C1E">
              <w:rPr>
                <w:sz w:val="24"/>
                <w:szCs w:val="24"/>
                <w:highlight w:val="yellow"/>
              </w:rPr>
              <w:t>Lichte incontinentie</w:t>
            </w:r>
          </w:p>
          <w:p w14:paraId="7AD529A4" w14:textId="77777777" w:rsidR="00AF2C1E" w:rsidRPr="00AF2C1E" w:rsidRDefault="00AF2C1E" w:rsidP="00AF2C1E">
            <w:pPr>
              <w:rPr>
                <w:sz w:val="24"/>
                <w:szCs w:val="24"/>
                <w:highlight w:val="yellow"/>
              </w:rPr>
            </w:pPr>
          </w:p>
          <w:p w14:paraId="5EAB7CAD" w14:textId="77777777" w:rsidR="00AF2C1E" w:rsidRDefault="00AF2C1E" w:rsidP="00AF2C1E">
            <w:pPr>
              <w:rPr>
                <w:sz w:val="24"/>
                <w:szCs w:val="24"/>
                <w:highlight w:val="yellow"/>
              </w:rPr>
            </w:pPr>
          </w:p>
          <w:p w14:paraId="73DADBAD" w14:textId="77777777" w:rsidR="00AF2C1E" w:rsidRDefault="00AF2C1E" w:rsidP="00AF2C1E">
            <w:pPr>
              <w:rPr>
                <w:sz w:val="24"/>
                <w:szCs w:val="24"/>
                <w:highlight w:val="yellow"/>
              </w:rPr>
            </w:pPr>
          </w:p>
          <w:p w14:paraId="2E2A6C17" w14:textId="77777777" w:rsidR="00AF2C1E" w:rsidRDefault="00AF2C1E" w:rsidP="00AF2C1E">
            <w:pPr>
              <w:rPr>
                <w:sz w:val="24"/>
                <w:szCs w:val="24"/>
                <w:highlight w:val="yellow"/>
              </w:rPr>
            </w:pPr>
          </w:p>
          <w:p w14:paraId="2C818C18" w14:textId="77777777" w:rsidR="00AF2C1E" w:rsidRPr="00AF2C1E" w:rsidRDefault="00AF2C1E" w:rsidP="00AF2C1E">
            <w:pPr>
              <w:rPr>
                <w:sz w:val="24"/>
                <w:szCs w:val="24"/>
                <w:highlight w:val="yellow"/>
              </w:rPr>
            </w:pPr>
          </w:p>
        </w:tc>
        <w:tc>
          <w:tcPr>
            <w:tcW w:w="4251" w:type="dxa"/>
          </w:tcPr>
          <w:p w14:paraId="00E8311D" w14:textId="77777777" w:rsidR="00AF2C1E" w:rsidRDefault="00AF2C1E" w:rsidP="00AF2C1E">
            <w:pPr>
              <w:rPr>
                <w:sz w:val="24"/>
                <w:szCs w:val="24"/>
              </w:rPr>
            </w:pPr>
          </w:p>
        </w:tc>
      </w:tr>
      <w:tr w:rsidR="00AF2C1E" w14:paraId="3390894C" w14:textId="77777777" w:rsidTr="00AF2C1E">
        <w:tc>
          <w:tcPr>
            <w:tcW w:w="4250" w:type="dxa"/>
          </w:tcPr>
          <w:p w14:paraId="2BD23F20" w14:textId="77777777" w:rsidR="00AF2C1E" w:rsidRPr="00AF2C1E" w:rsidRDefault="00AF2C1E" w:rsidP="00AF2C1E">
            <w:pPr>
              <w:rPr>
                <w:sz w:val="24"/>
                <w:szCs w:val="24"/>
                <w:highlight w:val="yellow"/>
              </w:rPr>
            </w:pPr>
            <w:proofErr w:type="spellStart"/>
            <w:r w:rsidRPr="00AF2C1E">
              <w:rPr>
                <w:sz w:val="24"/>
                <w:szCs w:val="24"/>
                <w:highlight w:val="yellow"/>
              </w:rPr>
              <w:t>Stress-incontinentie</w:t>
            </w:r>
            <w:proofErr w:type="spellEnd"/>
          </w:p>
          <w:p w14:paraId="3BCC682C" w14:textId="77777777" w:rsidR="00AF2C1E" w:rsidRPr="00AF2C1E" w:rsidRDefault="00AF2C1E" w:rsidP="00AF2C1E">
            <w:pPr>
              <w:rPr>
                <w:sz w:val="24"/>
                <w:szCs w:val="24"/>
                <w:highlight w:val="yellow"/>
              </w:rPr>
            </w:pPr>
          </w:p>
          <w:p w14:paraId="2BC526A5" w14:textId="77777777" w:rsidR="00AF2C1E" w:rsidRDefault="00AF2C1E" w:rsidP="00AF2C1E">
            <w:pPr>
              <w:rPr>
                <w:sz w:val="24"/>
                <w:szCs w:val="24"/>
                <w:highlight w:val="yellow"/>
              </w:rPr>
            </w:pPr>
          </w:p>
          <w:p w14:paraId="4568466E" w14:textId="77777777" w:rsidR="00AF2C1E" w:rsidRDefault="00AF2C1E" w:rsidP="00AF2C1E">
            <w:pPr>
              <w:rPr>
                <w:sz w:val="24"/>
                <w:szCs w:val="24"/>
                <w:highlight w:val="yellow"/>
              </w:rPr>
            </w:pPr>
          </w:p>
          <w:p w14:paraId="4C62D688" w14:textId="77777777" w:rsidR="00AF2C1E" w:rsidRPr="00AF2C1E" w:rsidRDefault="00AF2C1E" w:rsidP="00AF2C1E">
            <w:pPr>
              <w:rPr>
                <w:sz w:val="24"/>
                <w:szCs w:val="24"/>
                <w:highlight w:val="yellow"/>
              </w:rPr>
            </w:pPr>
          </w:p>
          <w:p w14:paraId="06CD00D1" w14:textId="77777777" w:rsidR="00AF2C1E" w:rsidRPr="00AF2C1E" w:rsidRDefault="00AF2C1E" w:rsidP="00AF2C1E">
            <w:pPr>
              <w:rPr>
                <w:sz w:val="24"/>
                <w:szCs w:val="24"/>
                <w:highlight w:val="yellow"/>
              </w:rPr>
            </w:pPr>
          </w:p>
        </w:tc>
        <w:tc>
          <w:tcPr>
            <w:tcW w:w="4251" w:type="dxa"/>
          </w:tcPr>
          <w:p w14:paraId="01A50A80" w14:textId="77777777" w:rsidR="00AF2C1E" w:rsidRDefault="00AF2C1E" w:rsidP="00AF2C1E">
            <w:pPr>
              <w:rPr>
                <w:sz w:val="24"/>
                <w:szCs w:val="24"/>
              </w:rPr>
            </w:pPr>
          </w:p>
        </w:tc>
      </w:tr>
      <w:tr w:rsidR="00AF2C1E" w14:paraId="6AF640CA" w14:textId="77777777" w:rsidTr="00AF2C1E">
        <w:tc>
          <w:tcPr>
            <w:tcW w:w="4250" w:type="dxa"/>
          </w:tcPr>
          <w:p w14:paraId="4AEFF650" w14:textId="77777777" w:rsidR="00AF2C1E" w:rsidRPr="00AF2C1E" w:rsidRDefault="00AF2C1E" w:rsidP="00AF2C1E">
            <w:pPr>
              <w:rPr>
                <w:sz w:val="24"/>
                <w:szCs w:val="24"/>
                <w:highlight w:val="yellow"/>
              </w:rPr>
            </w:pPr>
            <w:r w:rsidRPr="00AF2C1E">
              <w:rPr>
                <w:sz w:val="24"/>
                <w:szCs w:val="24"/>
                <w:highlight w:val="yellow"/>
              </w:rPr>
              <w:t>Functionele incontinentie</w:t>
            </w:r>
          </w:p>
          <w:p w14:paraId="72C927E6" w14:textId="77777777" w:rsidR="00AF2C1E" w:rsidRPr="00AF2C1E" w:rsidRDefault="00AF2C1E" w:rsidP="00AF2C1E">
            <w:pPr>
              <w:rPr>
                <w:sz w:val="24"/>
                <w:szCs w:val="24"/>
                <w:highlight w:val="yellow"/>
              </w:rPr>
            </w:pPr>
          </w:p>
          <w:p w14:paraId="2A0C99FE" w14:textId="77777777" w:rsidR="00AF2C1E" w:rsidRDefault="00AF2C1E" w:rsidP="00AF2C1E">
            <w:pPr>
              <w:rPr>
                <w:sz w:val="24"/>
                <w:szCs w:val="24"/>
                <w:highlight w:val="yellow"/>
              </w:rPr>
            </w:pPr>
          </w:p>
          <w:p w14:paraId="407C6D6E" w14:textId="77777777" w:rsidR="00AF2C1E" w:rsidRDefault="00AF2C1E" w:rsidP="00AF2C1E">
            <w:pPr>
              <w:rPr>
                <w:sz w:val="24"/>
                <w:szCs w:val="24"/>
                <w:highlight w:val="yellow"/>
              </w:rPr>
            </w:pPr>
          </w:p>
          <w:p w14:paraId="007EEBBB" w14:textId="77777777" w:rsidR="00AF2C1E" w:rsidRPr="00AF2C1E" w:rsidRDefault="00AF2C1E" w:rsidP="00AF2C1E">
            <w:pPr>
              <w:rPr>
                <w:sz w:val="24"/>
                <w:szCs w:val="24"/>
                <w:highlight w:val="yellow"/>
              </w:rPr>
            </w:pPr>
          </w:p>
          <w:p w14:paraId="20262573" w14:textId="77777777" w:rsidR="00AF2C1E" w:rsidRPr="00AF2C1E" w:rsidRDefault="00AF2C1E" w:rsidP="00AF2C1E">
            <w:pPr>
              <w:rPr>
                <w:sz w:val="24"/>
                <w:szCs w:val="24"/>
                <w:highlight w:val="yellow"/>
              </w:rPr>
            </w:pPr>
          </w:p>
        </w:tc>
        <w:tc>
          <w:tcPr>
            <w:tcW w:w="4251" w:type="dxa"/>
          </w:tcPr>
          <w:p w14:paraId="72776F50" w14:textId="77777777" w:rsidR="00AF2C1E" w:rsidRDefault="00AF2C1E" w:rsidP="00AF2C1E">
            <w:pPr>
              <w:rPr>
                <w:sz w:val="24"/>
                <w:szCs w:val="24"/>
              </w:rPr>
            </w:pPr>
          </w:p>
        </w:tc>
      </w:tr>
      <w:tr w:rsidR="00AF2C1E" w14:paraId="4F8028B6" w14:textId="77777777" w:rsidTr="00AF2C1E">
        <w:tc>
          <w:tcPr>
            <w:tcW w:w="4250" w:type="dxa"/>
          </w:tcPr>
          <w:p w14:paraId="04207D32" w14:textId="77777777" w:rsidR="00AF2C1E" w:rsidRPr="00AF2C1E" w:rsidRDefault="00AF2C1E" w:rsidP="00AF2C1E">
            <w:pPr>
              <w:rPr>
                <w:sz w:val="24"/>
                <w:szCs w:val="24"/>
                <w:highlight w:val="yellow"/>
              </w:rPr>
            </w:pPr>
            <w:r w:rsidRPr="00AF2C1E">
              <w:rPr>
                <w:sz w:val="24"/>
                <w:szCs w:val="24"/>
                <w:highlight w:val="yellow"/>
              </w:rPr>
              <w:t xml:space="preserve">Totale incontinentie </w:t>
            </w:r>
          </w:p>
          <w:p w14:paraId="6D6FABB9" w14:textId="77777777" w:rsidR="00AF2C1E" w:rsidRDefault="00AF2C1E" w:rsidP="00AF2C1E">
            <w:pPr>
              <w:jc w:val="right"/>
              <w:rPr>
                <w:sz w:val="24"/>
                <w:szCs w:val="24"/>
                <w:highlight w:val="yellow"/>
              </w:rPr>
            </w:pPr>
          </w:p>
          <w:p w14:paraId="701BB9C3" w14:textId="77777777" w:rsidR="00AF2C1E" w:rsidRDefault="00AF2C1E" w:rsidP="00AF2C1E">
            <w:pPr>
              <w:jc w:val="right"/>
              <w:rPr>
                <w:sz w:val="24"/>
                <w:szCs w:val="24"/>
                <w:highlight w:val="yellow"/>
              </w:rPr>
            </w:pPr>
          </w:p>
          <w:p w14:paraId="72B25ADC" w14:textId="77777777" w:rsidR="00AF2C1E" w:rsidRPr="00AF2C1E" w:rsidRDefault="00AF2C1E" w:rsidP="00AF2C1E">
            <w:pPr>
              <w:jc w:val="right"/>
              <w:rPr>
                <w:sz w:val="24"/>
                <w:szCs w:val="24"/>
                <w:highlight w:val="yellow"/>
              </w:rPr>
            </w:pPr>
          </w:p>
          <w:p w14:paraId="3F548EDA" w14:textId="77777777" w:rsidR="00AF2C1E" w:rsidRPr="00AF2C1E" w:rsidRDefault="00AF2C1E" w:rsidP="00AF2C1E">
            <w:pPr>
              <w:rPr>
                <w:sz w:val="24"/>
                <w:szCs w:val="24"/>
                <w:highlight w:val="yellow"/>
              </w:rPr>
            </w:pPr>
          </w:p>
          <w:p w14:paraId="29F90E73" w14:textId="77777777" w:rsidR="00AF2C1E" w:rsidRPr="00AF2C1E" w:rsidRDefault="00AF2C1E" w:rsidP="00AF2C1E">
            <w:pPr>
              <w:rPr>
                <w:sz w:val="24"/>
                <w:szCs w:val="24"/>
                <w:highlight w:val="yellow"/>
              </w:rPr>
            </w:pPr>
          </w:p>
          <w:p w14:paraId="52AC0FAB" w14:textId="77777777" w:rsidR="00AF2C1E" w:rsidRPr="00AF2C1E" w:rsidRDefault="00AF2C1E" w:rsidP="00AF2C1E">
            <w:pPr>
              <w:rPr>
                <w:sz w:val="24"/>
                <w:szCs w:val="24"/>
                <w:highlight w:val="yellow"/>
              </w:rPr>
            </w:pPr>
          </w:p>
        </w:tc>
        <w:tc>
          <w:tcPr>
            <w:tcW w:w="4251" w:type="dxa"/>
          </w:tcPr>
          <w:p w14:paraId="2DE1EE4F" w14:textId="77777777" w:rsidR="00AF2C1E" w:rsidRDefault="00AF2C1E" w:rsidP="00AF2C1E">
            <w:pPr>
              <w:rPr>
                <w:sz w:val="24"/>
                <w:szCs w:val="24"/>
              </w:rPr>
            </w:pPr>
          </w:p>
        </w:tc>
      </w:tr>
    </w:tbl>
    <w:p w14:paraId="02A6AA0F" w14:textId="77777777" w:rsidR="00AF2C1E" w:rsidRDefault="00AF2C1E" w:rsidP="00AF2C1E">
      <w:pPr>
        <w:rPr>
          <w:sz w:val="24"/>
          <w:szCs w:val="24"/>
        </w:rPr>
      </w:pPr>
    </w:p>
    <w:p w14:paraId="4ED6B00E" w14:textId="77777777" w:rsidR="000B1A9D" w:rsidRDefault="000B1A9D" w:rsidP="00AF2C1E">
      <w:pPr>
        <w:rPr>
          <w:sz w:val="24"/>
          <w:szCs w:val="24"/>
        </w:rPr>
      </w:pPr>
    </w:p>
    <w:p w14:paraId="1D2CE22E" w14:textId="77777777" w:rsidR="000B1A9D" w:rsidRDefault="000B1A9D" w:rsidP="00AF2C1E">
      <w:pPr>
        <w:rPr>
          <w:sz w:val="24"/>
          <w:szCs w:val="24"/>
        </w:rPr>
      </w:pPr>
    </w:p>
    <w:p w14:paraId="5DEDC810" w14:textId="77777777" w:rsidR="000B1A9D" w:rsidRDefault="000B1A9D" w:rsidP="00AF2C1E">
      <w:pPr>
        <w:rPr>
          <w:sz w:val="24"/>
          <w:szCs w:val="24"/>
        </w:rPr>
      </w:pPr>
    </w:p>
    <w:p w14:paraId="0621075A" w14:textId="77777777" w:rsidR="000B1A9D" w:rsidRDefault="000B1A9D" w:rsidP="00AF2C1E">
      <w:pPr>
        <w:rPr>
          <w:sz w:val="24"/>
          <w:szCs w:val="24"/>
        </w:rPr>
      </w:pPr>
    </w:p>
    <w:p w14:paraId="3C23ACA3" w14:textId="77777777" w:rsidR="000B1A9D" w:rsidRDefault="000B1A9D" w:rsidP="00AF2C1E">
      <w:pPr>
        <w:rPr>
          <w:sz w:val="24"/>
          <w:szCs w:val="24"/>
        </w:rPr>
      </w:pPr>
      <w:r>
        <w:rPr>
          <w:noProof/>
          <w:lang w:eastAsia="nl-NL"/>
        </w:rPr>
        <w:drawing>
          <wp:inline distT="0" distB="0" distL="0" distR="0" wp14:anchorId="4FE9564B" wp14:editId="10948878">
            <wp:extent cx="5343525" cy="2428875"/>
            <wp:effectExtent l="0" t="0" r="9525" b="9525"/>
            <wp:docPr id="2" name="Afbeelding 2" descr="https://www.depend.nl/media/wysiwyg/Content_pages/Oorzaak-volgens-vrouwen-nie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epend.nl/media/wysiwyg/Content_pages/Oorzaak-volgens-vrouwen-nieu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3525" cy="2428875"/>
                    </a:xfrm>
                    <a:prstGeom prst="rect">
                      <a:avLst/>
                    </a:prstGeom>
                    <a:noFill/>
                    <a:ln>
                      <a:noFill/>
                    </a:ln>
                  </pic:spPr>
                </pic:pic>
              </a:graphicData>
            </a:graphic>
          </wp:inline>
        </w:drawing>
      </w:r>
    </w:p>
    <w:p w14:paraId="3FA2B1BF" w14:textId="77777777" w:rsidR="000B1A9D" w:rsidRDefault="000B1A9D" w:rsidP="00AF2C1E">
      <w:pPr>
        <w:rPr>
          <w:sz w:val="24"/>
          <w:szCs w:val="24"/>
        </w:rPr>
      </w:pPr>
    </w:p>
    <w:tbl>
      <w:tblPr>
        <w:tblW w:w="942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0"/>
      </w:tblGrid>
      <w:tr w:rsidR="009B55FF" w14:paraId="4E4DD8E4" w14:textId="77777777" w:rsidTr="009B55FF">
        <w:trPr>
          <w:trHeight w:val="1530"/>
        </w:trPr>
        <w:tc>
          <w:tcPr>
            <w:tcW w:w="9420" w:type="dxa"/>
          </w:tcPr>
          <w:p w14:paraId="5F89BFA1" w14:textId="77777777" w:rsidR="009B55FF" w:rsidRDefault="009B55FF" w:rsidP="007711F5">
            <w:pPr>
              <w:rPr>
                <w:sz w:val="24"/>
                <w:szCs w:val="24"/>
              </w:rPr>
            </w:pPr>
            <w:r w:rsidRPr="009B55FF">
              <w:rPr>
                <w:sz w:val="24"/>
                <w:szCs w:val="24"/>
                <w:highlight w:val="yellow"/>
              </w:rPr>
              <w:t xml:space="preserve">Casus/vraagstuk  :lees dit artikel en stel jezelf de vraag: wat zou dit met jou </w:t>
            </w:r>
            <w:proofErr w:type="spellStart"/>
            <w:r w:rsidRPr="009B55FF">
              <w:rPr>
                <w:sz w:val="24"/>
                <w:szCs w:val="24"/>
                <w:highlight w:val="yellow"/>
              </w:rPr>
              <w:t>doen?</w:t>
            </w:r>
            <w:r w:rsidR="007711F5">
              <w:rPr>
                <w:sz w:val="24"/>
                <w:szCs w:val="24"/>
                <w:highlight w:val="yellow"/>
              </w:rPr>
              <w:t>zou</w:t>
            </w:r>
            <w:proofErr w:type="spellEnd"/>
            <w:r w:rsidR="007711F5">
              <w:rPr>
                <w:sz w:val="24"/>
                <w:szCs w:val="24"/>
                <w:highlight w:val="yellow"/>
              </w:rPr>
              <w:t xml:space="preserve"> je je schamen? Zou je hulp zoeken? Kun je je voorstellen dat dit een groot probleem kan zijn voor iemand of vind je het overdreven?</w:t>
            </w:r>
            <w:r w:rsidRPr="009B55FF">
              <w:rPr>
                <w:sz w:val="24"/>
                <w:szCs w:val="24"/>
                <w:highlight w:val="yellow"/>
              </w:rPr>
              <w:t xml:space="preserve"> </w:t>
            </w:r>
          </w:p>
          <w:p w14:paraId="42897C1F" w14:textId="77777777" w:rsidR="007711F5" w:rsidRDefault="007711F5" w:rsidP="009B55FF">
            <w:pPr>
              <w:ind w:left="230"/>
              <w:rPr>
                <w:sz w:val="24"/>
                <w:szCs w:val="24"/>
              </w:rPr>
            </w:pPr>
          </w:p>
          <w:p w14:paraId="2F6B9C09" w14:textId="77777777" w:rsidR="007711F5" w:rsidRPr="007711F5" w:rsidRDefault="007711F5" w:rsidP="007711F5">
            <w:pPr>
              <w:rPr>
                <w:sz w:val="24"/>
                <w:szCs w:val="24"/>
                <w:highlight w:val="yellow"/>
              </w:rPr>
            </w:pPr>
            <w:r w:rsidRPr="007711F5">
              <w:rPr>
                <w:sz w:val="24"/>
                <w:szCs w:val="24"/>
                <w:highlight w:val="yellow"/>
              </w:rPr>
              <w:t xml:space="preserve">Op welke gebieden van je leven kan dit probleem invloed hebben behalve op je </w:t>
            </w:r>
            <w:proofErr w:type="spellStart"/>
            <w:r w:rsidRPr="007711F5">
              <w:rPr>
                <w:sz w:val="24"/>
                <w:szCs w:val="24"/>
                <w:highlight w:val="yellow"/>
              </w:rPr>
              <w:t>uischeidingspatroon</w:t>
            </w:r>
            <w:proofErr w:type="spellEnd"/>
            <w:r w:rsidRPr="007711F5">
              <w:rPr>
                <w:sz w:val="24"/>
                <w:szCs w:val="24"/>
                <w:highlight w:val="yellow"/>
              </w:rPr>
              <w:t>?</w:t>
            </w:r>
          </w:p>
        </w:tc>
      </w:tr>
    </w:tbl>
    <w:p w14:paraId="1B867195" w14:textId="77777777" w:rsidR="000B1A9D" w:rsidRPr="000B1A9D" w:rsidRDefault="000B1A9D" w:rsidP="000B1A9D">
      <w:pPr>
        <w:shd w:val="clear" w:color="auto" w:fill="FEFEFE"/>
        <w:spacing w:before="100" w:beforeAutospacing="1" w:after="100" w:afterAutospacing="1" w:line="240" w:lineRule="auto"/>
        <w:rPr>
          <w:rFonts w:asciiTheme="majorHAnsi" w:eastAsia="Times New Roman" w:hAnsiTheme="majorHAnsi" w:cstheme="majorHAnsi"/>
          <w:sz w:val="24"/>
          <w:szCs w:val="24"/>
          <w:lang w:eastAsia="nl-NL"/>
        </w:rPr>
      </w:pPr>
      <w:r w:rsidRPr="000B1A9D">
        <w:rPr>
          <w:rFonts w:asciiTheme="majorHAnsi" w:eastAsia="Times New Roman" w:hAnsiTheme="majorHAnsi" w:cstheme="majorHAnsi"/>
          <w:sz w:val="24"/>
          <w:szCs w:val="24"/>
          <w:lang w:eastAsia="nl-NL"/>
        </w:rPr>
        <w:t>Erika (46 jaar) heeft last van </w:t>
      </w:r>
      <w:hyperlink r:id="rId7" w:tooltip="Lees meer over incontinentie" w:history="1">
        <w:r w:rsidRPr="000B1A9D">
          <w:rPr>
            <w:rFonts w:asciiTheme="majorHAnsi" w:eastAsia="Times New Roman" w:hAnsiTheme="majorHAnsi" w:cstheme="majorHAnsi"/>
            <w:sz w:val="24"/>
            <w:szCs w:val="24"/>
            <w:lang w:eastAsia="nl-NL"/>
          </w:rPr>
          <w:t>incontinentie</w:t>
        </w:r>
      </w:hyperlink>
      <w:r w:rsidRPr="000B1A9D">
        <w:rPr>
          <w:rFonts w:asciiTheme="majorHAnsi" w:eastAsia="Times New Roman" w:hAnsiTheme="majorHAnsi" w:cstheme="majorHAnsi"/>
          <w:sz w:val="24"/>
          <w:szCs w:val="24"/>
          <w:lang w:eastAsia="nl-NL"/>
        </w:rPr>
        <w:t>. Door naar de huisarts te stappen kon ze eindelijk iets doen tegen het urineverlies. </w:t>
      </w:r>
    </w:p>
    <w:p w14:paraId="0FC010F0" w14:textId="77777777" w:rsidR="000B1A9D" w:rsidRPr="000B1A9D" w:rsidRDefault="000B1A9D" w:rsidP="000B1A9D">
      <w:pPr>
        <w:shd w:val="clear" w:color="auto" w:fill="FEFEFE"/>
        <w:spacing w:before="100" w:beforeAutospacing="1" w:after="100" w:afterAutospacing="1" w:line="240" w:lineRule="auto"/>
        <w:rPr>
          <w:rFonts w:asciiTheme="majorHAnsi" w:eastAsia="Times New Roman" w:hAnsiTheme="majorHAnsi" w:cstheme="majorHAnsi"/>
          <w:sz w:val="24"/>
          <w:szCs w:val="24"/>
          <w:lang w:eastAsia="nl-NL"/>
        </w:rPr>
      </w:pPr>
      <w:r w:rsidRPr="000B1A9D">
        <w:rPr>
          <w:rFonts w:asciiTheme="majorHAnsi" w:eastAsia="Times New Roman" w:hAnsiTheme="majorHAnsi" w:cstheme="majorHAnsi"/>
          <w:sz w:val="24"/>
          <w:szCs w:val="24"/>
          <w:lang w:eastAsia="nl-NL"/>
        </w:rPr>
        <w:t>"Als ik terugkijk is het een aantal jaar geleden al begonnen: soms verloor ik ineens een drupje </w:t>
      </w:r>
      <w:hyperlink r:id="rId8" w:tooltip="Lees meer over de urinewegen" w:history="1">
        <w:r w:rsidRPr="000B1A9D">
          <w:rPr>
            <w:rFonts w:asciiTheme="majorHAnsi" w:eastAsia="Times New Roman" w:hAnsiTheme="majorHAnsi" w:cstheme="majorHAnsi"/>
            <w:sz w:val="24"/>
            <w:szCs w:val="24"/>
            <w:lang w:eastAsia="nl-NL"/>
          </w:rPr>
          <w:t>urine</w:t>
        </w:r>
      </w:hyperlink>
      <w:r w:rsidRPr="000B1A9D">
        <w:rPr>
          <w:rFonts w:asciiTheme="majorHAnsi" w:eastAsia="Times New Roman" w:hAnsiTheme="majorHAnsi" w:cstheme="majorHAnsi"/>
          <w:sz w:val="24"/>
          <w:szCs w:val="24"/>
          <w:lang w:eastAsia="nl-NL"/>
        </w:rPr>
        <w:t>. Dat kon bijvoorbeeld gebeuren als ik thuiskwam en nodig moest plassen, maar dan toch nog eerst mijn fiets in de schuur moest zetten, sleutels zoeken en zorgen dat ik op het toilet kwam."</w:t>
      </w:r>
    </w:p>
    <w:p w14:paraId="56567651" w14:textId="77777777" w:rsidR="000B1A9D" w:rsidRPr="000B1A9D" w:rsidRDefault="000B1A9D" w:rsidP="000B1A9D">
      <w:pPr>
        <w:shd w:val="clear" w:color="auto" w:fill="FEFEFE"/>
        <w:spacing w:before="100" w:beforeAutospacing="1" w:after="100" w:afterAutospacing="1" w:line="240" w:lineRule="auto"/>
        <w:rPr>
          <w:rFonts w:asciiTheme="majorHAnsi" w:eastAsia="Times New Roman" w:hAnsiTheme="majorHAnsi" w:cstheme="majorHAnsi"/>
          <w:sz w:val="24"/>
          <w:szCs w:val="24"/>
          <w:lang w:eastAsia="nl-NL"/>
        </w:rPr>
      </w:pPr>
      <w:r w:rsidRPr="000B1A9D">
        <w:rPr>
          <w:rFonts w:asciiTheme="majorHAnsi" w:eastAsia="Times New Roman" w:hAnsiTheme="majorHAnsi" w:cstheme="majorHAnsi"/>
          <w:sz w:val="24"/>
          <w:szCs w:val="24"/>
          <w:lang w:eastAsia="nl-NL"/>
        </w:rPr>
        <w:t>"Eigenlijk viel het niet zo op, want ik gebruikte altijd al inlegkruisjes en die vingen dat ene drupje urine ook wel op. Wel zorgde ik op een gegeven moment ervoor dat ik altijd een schoon inlegkruisje bij me had, want urine heeft toch een wat sterkere geur en ik was altijd bang dat mensen dat zouden ruiken."</w:t>
      </w:r>
    </w:p>
    <w:p w14:paraId="4E05E4EE" w14:textId="77777777" w:rsidR="000B1A9D" w:rsidRPr="000B1A9D" w:rsidRDefault="000B1A9D" w:rsidP="000B1A9D">
      <w:pPr>
        <w:shd w:val="clear" w:color="auto" w:fill="FEFEFE"/>
        <w:spacing w:before="100" w:beforeAutospacing="1" w:after="100" w:afterAutospacing="1" w:line="240" w:lineRule="auto"/>
        <w:outlineLvl w:val="1"/>
        <w:rPr>
          <w:rFonts w:asciiTheme="majorHAnsi" w:eastAsia="Times New Roman" w:hAnsiTheme="majorHAnsi" w:cstheme="majorHAnsi"/>
          <w:sz w:val="24"/>
          <w:szCs w:val="24"/>
          <w:lang w:eastAsia="nl-NL"/>
        </w:rPr>
      </w:pPr>
      <w:r w:rsidRPr="000B1A9D">
        <w:rPr>
          <w:rFonts w:asciiTheme="majorHAnsi" w:eastAsia="Times New Roman" w:hAnsiTheme="majorHAnsi" w:cstheme="majorHAnsi"/>
          <w:sz w:val="24"/>
          <w:szCs w:val="24"/>
          <w:lang w:eastAsia="nl-NL"/>
        </w:rPr>
        <w:t>Urineverlies werd steeds erger</w:t>
      </w:r>
    </w:p>
    <w:p w14:paraId="532C60B1" w14:textId="77777777" w:rsidR="000B1A9D" w:rsidRPr="000B1A9D" w:rsidRDefault="000B1A9D" w:rsidP="000B1A9D">
      <w:pPr>
        <w:shd w:val="clear" w:color="auto" w:fill="FEFEFE"/>
        <w:spacing w:before="100" w:beforeAutospacing="1" w:after="100" w:afterAutospacing="1" w:line="240" w:lineRule="auto"/>
        <w:rPr>
          <w:rFonts w:asciiTheme="majorHAnsi" w:eastAsia="Times New Roman" w:hAnsiTheme="majorHAnsi" w:cstheme="majorHAnsi"/>
          <w:sz w:val="24"/>
          <w:szCs w:val="24"/>
          <w:lang w:eastAsia="nl-NL"/>
        </w:rPr>
      </w:pPr>
      <w:r w:rsidRPr="000B1A9D">
        <w:rPr>
          <w:rFonts w:asciiTheme="majorHAnsi" w:eastAsia="Times New Roman" w:hAnsiTheme="majorHAnsi" w:cstheme="majorHAnsi"/>
          <w:sz w:val="24"/>
          <w:szCs w:val="24"/>
          <w:lang w:eastAsia="nl-NL"/>
        </w:rPr>
        <w:t>"Maar het laatste jaar is het langzaam erger geworden: de drupjes werden plotselinge scheutjes. Ik kon er niks aan doen om het tegen te houden en het overkwam me steeds vaker dat het inlegkruisje niet voldoende was. Toen ik de eerste keer mijn ondergoed stond uit te wassen omdat het nat was geworden moest ik wel even slikken. Ik was verdorie toch nog niet op een leeftijd dat je hier last van kreeg! Dit soort problemen kende ik alleen van vrouwen die net bevallen waren of van dames op hoge leeftijd."</w:t>
      </w:r>
    </w:p>
    <w:p w14:paraId="68864528" w14:textId="77777777" w:rsidR="000B1A9D" w:rsidRPr="000B1A9D" w:rsidRDefault="000B1A9D" w:rsidP="000B1A9D">
      <w:pPr>
        <w:shd w:val="clear" w:color="auto" w:fill="FEFEFE"/>
        <w:spacing w:before="100" w:beforeAutospacing="1" w:after="100" w:afterAutospacing="1" w:line="240" w:lineRule="auto"/>
        <w:outlineLvl w:val="1"/>
        <w:rPr>
          <w:rFonts w:asciiTheme="majorHAnsi" w:eastAsia="Times New Roman" w:hAnsiTheme="majorHAnsi" w:cstheme="majorHAnsi"/>
          <w:sz w:val="24"/>
          <w:szCs w:val="24"/>
          <w:lang w:eastAsia="nl-NL"/>
        </w:rPr>
      </w:pPr>
      <w:r w:rsidRPr="000B1A9D">
        <w:rPr>
          <w:rFonts w:asciiTheme="majorHAnsi" w:eastAsia="Times New Roman" w:hAnsiTheme="majorHAnsi" w:cstheme="majorHAnsi"/>
          <w:sz w:val="24"/>
          <w:szCs w:val="24"/>
          <w:lang w:eastAsia="nl-NL"/>
        </w:rPr>
        <w:t>Schaamte voor urineverlies</w:t>
      </w:r>
    </w:p>
    <w:p w14:paraId="02180E17" w14:textId="77777777" w:rsidR="000B1A9D" w:rsidRPr="000B1A9D" w:rsidRDefault="000B1A9D" w:rsidP="000B1A9D">
      <w:pPr>
        <w:shd w:val="clear" w:color="auto" w:fill="FEFEFE"/>
        <w:spacing w:before="100" w:beforeAutospacing="1" w:after="100" w:afterAutospacing="1" w:line="240" w:lineRule="auto"/>
        <w:rPr>
          <w:rFonts w:asciiTheme="majorHAnsi" w:eastAsia="Times New Roman" w:hAnsiTheme="majorHAnsi" w:cstheme="majorHAnsi"/>
          <w:sz w:val="24"/>
          <w:szCs w:val="24"/>
          <w:lang w:eastAsia="nl-NL"/>
        </w:rPr>
      </w:pPr>
      <w:r w:rsidRPr="000B1A9D">
        <w:rPr>
          <w:rFonts w:asciiTheme="majorHAnsi" w:eastAsia="Times New Roman" w:hAnsiTheme="majorHAnsi" w:cstheme="majorHAnsi"/>
          <w:sz w:val="24"/>
          <w:szCs w:val="24"/>
          <w:lang w:eastAsia="nl-NL"/>
        </w:rPr>
        <w:t>"Later kwam ik er pas achter dat maar liefst 1 op de 4 mensen van boven de 35 last heeft van </w:t>
      </w:r>
      <w:hyperlink r:id="rId9" w:tooltip="Incontinentie" w:history="1">
        <w:r w:rsidRPr="000B1A9D">
          <w:rPr>
            <w:rFonts w:asciiTheme="majorHAnsi" w:eastAsia="Times New Roman" w:hAnsiTheme="majorHAnsi" w:cstheme="majorHAnsi"/>
            <w:sz w:val="24"/>
            <w:szCs w:val="24"/>
            <w:lang w:eastAsia="nl-NL"/>
          </w:rPr>
          <w:t>urineverlies</w:t>
        </w:r>
      </w:hyperlink>
      <w:r w:rsidRPr="000B1A9D">
        <w:rPr>
          <w:rFonts w:asciiTheme="majorHAnsi" w:eastAsia="Times New Roman" w:hAnsiTheme="majorHAnsi" w:cstheme="majorHAnsi"/>
          <w:sz w:val="24"/>
          <w:szCs w:val="24"/>
          <w:lang w:eastAsia="nl-NL"/>
        </w:rPr>
        <w:t xml:space="preserve">. Maar ja, je spreekt met vriendinnen wel over intieme dingen als bevallingen, relaties of menstruatie, maar dit is toch een onderwerp wat niet gauw ter </w:t>
      </w:r>
      <w:r w:rsidRPr="000B1A9D">
        <w:rPr>
          <w:rFonts w:asciiTheme="majorHAnsi" w:eastAsia="Times New Roman" w:hAnsiTheme="majorHAnsi" w:cstheme="majorHAnsi"/>
          <w:sz w:val="24"/>
          <w:szCs w:val="24"/>
          <w:lang w:eastAsia="nl-NL"/>
        </w:rPr>
        <w:lastRenderedPageBreak/>
        <w:t>sprake komt. Ik schaamde me er dan ook best wel voor. De enige die er iets van wist was mijn man en dan nog hield ik het ook voor hem liever zo veel mogelijk verborgen. Het werd zelfs zo erg dat ik mijn bezigheden op het urineverlies ging afstemmen en dat ik overal waar ik kwam precies wist waar het dichtstbijzijnde toilet was."</w:t>
      </w:r>
    </w:p>
    <w:p w14:paraId="6FE133D0" w14:textId="77777777" w:rsidR="000B1A9D" w:rsidRPr="000B1A9D" w:rsidRDefault="000B1A9D" w:rsidP="000B1A9D">
      <w:pPr>
        <w:shd w:val="clear" w:color="auto" w:fill="FEFEFE"/>
        <w:spacing w:before="100" w:beforeAutospacing="1" w:after="100" w:afterAutospacing="1" w:line="240" w:lineRule="auto"/>
        <w:outlineLvl w:val="1"/>
        <w:rPr>
          <w:rFonts w:asciiTheme="majorHAnsi" w:eastAsia="Times New Roman" w:hAnsiTheme="majorHAnsi" w:cstheme="majorHAnsi"/>
          <w:sz w:val="24"/>
          <w:szCs w:val="24"/>
          <w:lang w:eastAsia="nl-NL"/>
        </w:rPr>
      </w:pPr>
      <w:r w:rsidRPr="000B1A9D">
        <w:rPr>
          <w:rFonts w:asciiTheme="majorHAnsi" w:eastAsia="Times New Roman" w:hAnsiTheme="majorHAnsi" w:cstheme="majorHAnsi"/>
          <w:sz w:val="24"/>
          <w:szCs w:val="24"/>
          <w:lang w:eastAsia="nl-NL"/>
        </w:rPr>
        <w:t>Naar de huisarts</w:t>
      </w:r>
    </w:p>
    <w:p w14:paraId="2D8D99E4" w14:textId="77777777" w:rsidR="000B1A9D" w:rsidRPr="000B1A9D" w:rsidRDefault="000B1A9D" w:rsidP="000B1A9D">
      <w:pPr>
        <w:shd w:val="clear" w:color="auto" w:fill="FEFEFE"/>
        <w:spacing w:before="100" w:beforeAutospacing="1" w:after="100" w:afterAutospacing="1" w:line="240" w:lineRule="auto"/>
        <w:rPr>
          <w:rFonts w:asciiTheme="majorHAnsi" w:eastAsia="Times New Roman" w:hAnsiTheme="majorHAnsi" w:cstheme="majorHAnsi"/>
          <w:sz w:val="24"/>
          <w:szCs w:val="24"/>
          <w:lang w:eastAsia="nl-NL"/>
        </w:rPr>
      </w:pPr>
      <w:r w:rsidRPr="000B1A9D">
        <w:rPr>
          <w:rFonts w:asciiTheme="majorHAnsi" w:eastAsia="Times New Roman" w:hAnsiTheme="majorHAnsi" w:cstheme="majorHAnsi"/>
          <w:sz w:val="24"/>
          <w:szCs w:val="24"/>
          <w:lang w:eastAsia="nl-NL"/>
        </w:rPr>
        <w:t>"Toen het echt niet langer ging ben ik naar mijn huisarts gestapt. Zij heeft onder meer mijn urine onderzocht op infecties. Dit bleek goed te zijn en ook anatomische problemen zoals een verzakking waren niet aan de orde. Mijn huisarts adviseerde me om mijn bekkenbodemspieren te gaan trainen en om over te stappen naar speciaal opvangmateriaal voor urineverlies. Dat laatste daar zag ik toch wel tegenop. Ik bedoel; iedere vrouw koopt maandverband of inlegkruisjes, maar dit was voor mijn gevoel toch iets heel anders."</w:t>
      </w:r>
    </w:p>
    <w:p w14:paraId="2C559CD1" w14:textId="77777777" w:rsidR="000B1A9D" w:rsidRPr="000B1A9D" w:rsidRDefault="000B1A9D" w:rsidP="000B1A9D">
      <w:pPr>
        <w:shd w:val="clear" w:color="auto" w:fill="FEFEFE"/>
        <w:spacing w:before="100" w:beforeAutospacing="1" w:after="100" w:afterAutospacing="1" w:line="240" w:lineRule="auto"/>
        <w:outlineLvl w:val="1"/>
        <w:rPr>
          <w:rFonts w:asciiTheme="majorHAnsi" w:eastAsia="Times New Roman" w:hAnsiTheme="majorHAnsi" w:cstheme="majorHAnsi"/>
          <w:sz w:val="24"/>
          <w:szCs w:val="24"/>
          <w:lang w:eastAsia="nl-NL"/>
        </w:rPr>
      </w:pPr>
      <w:r w:rsidRPr="000B1A9D">
        <w:rPr>
          <w:rFonts w:asciiTheme="majorHAnsi" w:eastAsia="Times New Roman" w:hAnsiTheme="majorHAnsi" w:cstheme="majorHAnsi"/>
          <w:sz w:val="24"/>
          <w:szCs w:val="24"/>
          <w:lang w:eastAsia="nl-NL"/>
        </w:rPr>
        <w:t>Behandeling en hulpmiddelen werken echt</w:t>
      </w:r>
    </w:p>
    <w:p w14:paraId="6B6DC15C" w14:textId="77777777" w:rsidR="000B1A9D" w:rsidRPr="000B1A9D" w:rsidRDefault="000B1A9D" w:rsidP="000B1A9D">
      <w:pPr>
        <w:shd w:val="clear" w:color="auto" w:fill="FEFEFE"/>
        <w:spacing w:before="100" w:beforeAutospacing="1" w:after="100" w:afterAutospacing="1" w:line="240" w:lineRule="auto"/>
        <w:rPr>
          <w:rFonts w:asciiTheme="majorHAnsi" w:eastAsia="Times New Roman" w:hAnsiTheme="majorHAnsi" w:cstheme="majorHAnsi"/>
          <w:sz w:val="24"/>
          <w:szCs w:val="24"/>
          <w:lang w:eastAsia="nl-NL"/>
        </w:rPr>
      </w:pPr>
      <w:r w:rsidRPr="000B1A9D">
        <w:rPr>
          <w:rFonts w:asciiTheme="majorHAnsi" w:eastAsia="Times New Roman" w:hAnsiTheme="majorHAnsi" w:cstheme="majorHAnsi"/>
          <w:sz w:val="24"/>
          <w:szCs w:val="24"/>
          <w:lang w:eastAsia="nl-NL"/>
        </w:rPr>
        <w:t>"Inmiddels ben ik wel blij dat ik toch de stap genomen heb. Ik had in mijn hoofd dat het hele dikke verbanden zouden zijn, maar dat valt heel erg mee! En je merkt toch ook wel dat dit materiaal anders is dan een maandverbandje; het vangt het vocht veel beter op en ik heb nu nooit meer last van ongelukjes of </w:t>
      </w:r>
      <w:hyperlink r:id="rId10" w:tooltip="Lees meer over angst" w:history="1">
        <w:r w:rsidRPr="000B1A9D">
          <w:rPr>
            <w:rFonts w:asciiTheme="majorHAnsi" w:eastAsia="Times New Roman" w:hAnsiTheme="majorHAnsi" w:cstheme="majorHAnsi"/>
            <w:sz w:val="24"/>
            <w:szCs w:val="24"/>
            <w:lang w:eastAsia="nl-NL"/>
          </w:rPr>
          <w:t>angst</w:t>
        </w:r>
      </w:hyperlink>
      <w:r w:rsidRPr="000B1A9D">
        <w:rPr>
          <w:rFonts w:asciiTheme="majorHAnsi" w:eastAsia="Times New Roman" w:hAnsiTheme="majorHAnsi" w:cstheme="majorHAnsi"/>
          <w:sz w:val="24"/>
          <w:szCs w:val="24"/>
          <w:lang w:eastAsia="nl-NL"/>
        </w:rPr>
        <w:t> dat mensen iets zullen ruiken. Bij de apotheek waar ik het haal weten ze ook wel dat dit toch een gevoelig onderwerp is en verpakken ze het keurig in een discreet tasje, zodat niet alle andere klanten meekijken."</w:t>
      </w:r>
    </w:p>
    <w:p w14:paraId="6C9FD28A" w14:textId="77777777" w:rsidR="000B1A9D" w:rsidRPr="000B1A9D" w:rsidRDefault="000B1A9D" w:rsidP="000B1A9D">
      <w:pPr>
        <w:shd w:val="clear" w:color="auto" w:fill="FEFEFE"/>
        <w:spacing w:before="100" w:beforeAutospacing="1" w:after="100" w:afterAutospacing="1" w:line="240" w:lineRule="auto"/>
        <w:rPr>
          <w:rFonts w:asciiTheme="majorHAnsi" w:eastAsia="Times New Roman" w:hAnsiTheme="majorHAnsi" w:cstheme="majorHAnsi"/>
          <w:sz w:val="24"/>
          <w:szCs w:val="24"/>
          <w:lang w:eastAsia="nl-NL"/>
        </w:rPr>
      </w:pPr>
      <w:r w:rsidRPr="000B1A9D">
        <w:rPr>
          <w:rFonts w:asciiTheme="majorHAnsi" w:eastAsia="Times New Roman" w:hAnsiTheme="majorHAnsi" w:cstheme="majorHAnsi"/>
          <w:sz w:val="24"/>
          <w:szCs w:val="24"/>
          <w:lang w:eastAsia="nl-NL"/>
        </w:rPr>
        <w:t>"Mijn bekkenbodemoefeningen werpen nu ook vruchten af, ik heb het idee dat het toch beter beheersbaar is nu. En ik voel me een stuk minder onzeker! Waar het eerst mijn hele dag beheerste, gebeurt het nu dat ik er helemaal niet meer aan denk. Natuurlijk blijft het een lastig probleem, maar als je jezelf over een paar drempels heen helpt dan valt er toch heel goed mee te leven. Dus dat zou ik andere vrouwen die hiermee tobben willen meegeven: blijf er niet te lang mee lopen, ook niet als het 'maar een paar druppeltjes' zijn, laat je goed adviseren en gebruik het materiaal dat het beste is voor het probleem!</w:t>
      </w:r>
    </w:p>
    <w:p w14:paraId="4A5CFC88" w14:textId="77777777" w:rsidR="000B1A9D" w:rsidRDefault="000B1A9D" w:rsidP="00AF2C1E">
      <w:pPr>
        <w:rPr>
          <w:sz w:val="24"/>
          <w:szCs w:val="24"/>
        </w:rPr>
      </w:pPr>
    </w:p>
    <w:p w14:paraId="6C50C5BF" w14:textId="77777777" w:rsidR="000B1A9D" w:rsidRDefault="000B1A9D" w:rsidP="00AF2C1E">
      <w:pPr>
        <w:rPr>
          <w:sz w:val="24"/>
          <w:szCs w:val="24"/>
        </w:rPr>
      </w:pPr>
    </w:p>
    <w:p w14:paraId="71BF1024" w14:textId="77777777" w:rsidR="000B1A9D" w:rsidRDefault="000B1A9D" w:rsidP="00AF2C1E">
      <w:pPr>
        <w:rPr>
          <w:sz w:val="24"/>
          <w:szCs w:val="24"/>
        </w:rPr>
      </w:pPr>
    </w:p>
    <w:p w14:paraId="49DB3AAD" w14:textId="77777777" w:rsidR="000B1A9D" w:rsidRPr="00AF2C1E" w:rsidRDefault="000B1A9D" w:rsidP="00AF2C1E">
      <w:pPr>
        <w:rPr>
          <w:sz w:val="24"/>
          <w:szCs w:val="24"/>
        </w:rPr>
      </w:pPr>
    </w:p>
    <w:sectPr w:rsidR="000B1A9D" w:rsidRPr="00AF2C1E" w:rsidSect="005A6C98">
      <w:pgSz w:w="11906" w:h="17338"/>
      <w:pgMar w:top="1159" w:right="2205" w:bottom="658" w:left="119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63256"/>
    <w:multiLevelType w:val="hybridMultilevel"/>
    <w:tmpl w:val="FF8059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9D2"/>
    <w:rsid w:val="000B1A9D"/>
    <w:rsid w:val="001009D2"/>
    <w:rsid w:val="006555CF"/>
    <w:rsid w:val="006978B4"/>
    <w:rsid w:val="007711F5"/>
    <w:rsid w:val="00902408"/>
    <w:rsid w:val="009B5466"/>
    <w:rsid w:val="009B55FF"/>
    <w:rsid w:val="00AF2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6CFE"/>
  <w15:chartTrackingRefBased/>
  <w15:docId w15:val="{6CB7FF89-FDA0-4A1C-B238-F64412DA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009D2"/>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9B5466"/>
    <w:pPr>
      <w:ind w:left="720"/>
      <w:contextualSpacing/>
    </w:pPr>
  </w:style>
  <w:style w:type="table" w:styleId="Tabelraster">
    <w:name w:val="Table Grid"/>
    <w:basedOn w:val="Standaardtabel"/>
    <w:uiPriority w:val="39"/>
    <w:rsid w:val="009B5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2769">
      <w:bodyDiv w:val="1"/>
      <w:marLeft w:val="0"/>
      <w:marRight w:val="0"/>
      <w:marTop w:val="0"/>
      <w:marBottom w:val="0"/>
      <w:divBdr>
        <w:top w:val="none" w:sz="0" w:space="0" w:color="auto"/>
        <w:left w:val="none" w:sz="0" w:space="0" w:color="auto"/>
        <w:bottom w:val="none" w:sz="0" w:space="0" w:color="auto"/>
        <w:right w:val="none" w:sz="0" w:space="0" w:color="auto"/>
      </w:divBdr>
      <w:divsChild>
        <w:div w:id="812258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zondheidsplein.nl/menselijk-lichaam/nieren-en-urinewegen/item45077" TargetMode="External"/><Relationship Id="rId3" Type="http://schemas.openxmlformats.org/officeDocument/2006/relationships/settings" Target="settings.xml"/><Relationship Id="rId7" Type="http://schemas.openxmlformats.org/officeDocument/2006/relationships/hyperlink" Target="https://www.gezondheidsplein.nl/aandoeningen/incontinentie/item329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gezondheidsplein.nl/aandoeningen/angst/item33927" TargetMode="External"/><Relationship Id="rId4" Type="http://schemas.openxmlformats.org/officeDocument/2006/relationships/webSettings" Target="webSettings.xml"/><Relationship Id="rId9" Type="http://schemas.openxmlformats.org/officeDocument/2006/relationships/hyperlink" Target="https://www.gezondheidsplein.nl/aandoeningen/144/incontinentie.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788</Words>
  <Characters>4339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Leeuwenborgh</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C.V.A.I. (Cindy) van der Meijs</dc:creator>
  <cp:keywords/>
  <dc:description/>
  <cp:lastModifiedBy>Franssen - Elswijk, Tamara</cp:lastModifiedBy>
  <cp:revision>2</cp:revision>
  <dcterms:created xsi:type="dcterms:W3CDTF">2022-10-07T19:02:00Z</dcterms:created>
  <dcterms:modified xsi:type="dcterms:W3CDTF">2022-10-07T19:02:00Z</dcterms:modified>
</cp:coreProperties>
</file>